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4C1" w:rsidRPr="000B34C1" w:rsidRDefault="000B34C1" w:rsidP="000B34C1">
      <w:pPr>
        <w:jc w:val="center"/>
        <w:rPr>
          <w:b/>
          <w:bCs/>
          <w:lang w:eastAsia="ru-RU"/>
        </w:rPr>
      </w:pPr>
      <w:r w:rsidRPr="000B34C1">
        <w:rPr>
          <w:b/>
          <w:bCs/>
          <w:lang w:eastAsia="ru-RU"/>
        </w:rPr>
        <w:t>Политика в области обработки персональных данных</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 Общие положения</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1.1. Настоящая Политика об обработке и защите персональных данных разработана в соответствии с требованиями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и определяет порядок обработки и гарантии обеспечения защиты персональных данных пользователей сайта https://справочник-вожатого.рф (далее по тексту – Оператор).</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1.2. Настоящая Политика разработана в соответствии с Конституцией Российской Федерации, Гражданским Кодексом Российской Федерации, Федеральным законом РФ от 27.07.2006 г. № 152-ФЗ «О персональных данных», Федеральным законом РФ от 27.07.2006 г. № 149-ФЗ «Об информации, информационных технологиях и защите информации» и другими нормативно-правовыми актами Российской Федерации.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1.3. Политика действует в отношении всех персональных данных пользователей (посетителей сайта), которые обрабатывает Оператор.</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 xml:space="preserve">1.4. Настоящая Политика является общедоступным документом и опубликована на официальном сайте Оператора в сети Интернет по адресу: </w:t>
      </w:r>
      <w:r w:rsidR="00773BF0" w:rsidRPr="00773BF0">
        <w:rPr>
          <w:b/>
          <w:bCs/>
          <w:lang w:eastAsia="ru-RU"/>
        </w:rPr>
        <w:t>https://справочник-вожатого.рф/Политика в области обработки персональных данных.docx</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2. Основные понятия, используемые в настоящей Политике</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2.1. Пользователь — посетитель веб-сайта https://справочник-вожатого.рф.</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2.2. Оператор персональных данных (Оператор) – Богомолов Александр Львович, зарегистрированный в качестве самозанятого, самостоятельно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2.3. Персональные данные — любая информация, относящаяся к прямо или косвенно определенному или определяемому Пользователю, и необходимая Оператору в связи с предоставлением доступа к сервисам сайта.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2.4. Обработка персональных данных — любое действие (операция) или совокупность действий с персональными данными, совершаемых с использованием средств автоматизации или без их использования,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2.5. Распространение персональных данных — действия, направленные на раскрытие персональных данных неопределенному кругу лиц.</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lastRenderedPageBreak/>
        <w:t>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2.8. Использование персональных данных — действия с персональными данными Пользователя, совершаемые Оператором в целях предоставления доступа к сервисам сайта.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2.9.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2.10. Обезличивание персональных данных — действия, в результате которых невозможно без использования дополнительной информации определить принадлежность персональных данных конкретному лицу.</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2.11. Конфиденциальность персональных данных — обязательное для соблюдения лицом, получившим доступ к персональным данным, требование о недопустимости их предоставления и/или распространения без согласия Пользователя или наличия иного законного основания.</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3. Цели сбора и обработки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3.1. Цели обработки персональных данных определены Оператором до начала осуществления обработки:</w:t>
      </w:r>
    </w:p>
    <w:p w:rsidR="000B34C1" w:rsidRPr="000B34C1" w:rsidRDefault="000B34C1" w:rsidP="000B34C1">
      <w:pPr>
        <w:rPr>
          <w:b/>
          <w:bCs/>
          <w:lang w:eastAsia="ru-RU"/>
        </w:rPr>
      </w:pPr>
      <w:r w:rsidRPr="000B34C1">
        <w:rPr>
          <w:b/>
          <w:bCs/>
          <w:lang w:eastAsia="ru-RU"/>
        </w:rPr>
        <w:t>- Предоставление доступа к сервисам, информации и/или материалам, содержащимся на веб-сайте https://справочник-вожатого.рф;</w:t>
      </w:r>
    </w:p>
    <w:p w:rsidR="000B34C1" w:rsidRPr="000B34C1" w:rsidRDefault="000B34C1" w:rsidP="000B34C1">
      <w:pPr>
        <w:rPr>
          <w:b/>
          <w:bCs/>
          <w:lang w:eastAsia="ru-RU"/>
        </w:rPr>
      </w:pPr>
      <w:r w:rsidRPr="000B34C1">
        <w:rPr>
          <w:b/>
          <w:bCs/>
          <w:lang w:eastAsia="ru-RU"/>
        </w:rPr>
        <w:t>- Анализ посещаемости сайта и улучшение пользовательского опыта.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3.2. Правовым основанием обработки персональных данных являются:</w:t>
      </w:r>
    </w:p>
    <w:p w:rsidR="000B34C1" w:rsidRPr="000B34C1" w:rsidRDefault="000B34C1" w:rsidP="000B34C1">
      <w:pPr>
        <w:rPr>
          <w:b/>
          <w:bCs/>
          <w:lang w:eastAsia="ru-RU"/>
        </w:rPr>
      </w:pPr>
      <w:r w:rsidRPr="000B34C1">
        <w:rPr>
          <w:b/>
          <w:bCs/>
          <w:lang w:eastAsia="ru-RU"/>
        </w:rPr>
        <w:t>- Федеральный закон от 27.07.2006 г. № 152-ФЗ «О персональных данных»;</w:t>
      </w:r>
    </w:p>
    <w:p w:rsidR="000B34C1" w:rsidRPr="000B34C1" w:rsidRDefault="000B34C1" w:rsidP="000B34C1">
      <w:pPr>
        <w:rPr>
          <w:b/>
          <w:bCs/>
          <w:lang w:eastAsia="ru-RU"/>
        </w:rPr>
      </w:pPr>
      <w:r w:rsidRPr="000B34C1">
        <w:rPr>
          <w:b/>
          <w:bCs/>
          <w:lang w:eastAsia="ru-RU"/>
        </w:rPr>
        <w:t>- Федеральный закон от 27.07.2006 г. № 149-ФЗ «Об информации, информационных технологиях и о защите информации»;</w:t>
      </w:r>
    </w:p>
    <w:p w:rsidR="000B34C1" w:rsidRPr="000B34C1" w:rsidRDefault="000B34C1" w:rsidP="000B34C1">
      <w:pPr>
        <w:rPr>
          <w:b/>
          <w:bCs/>
          <w:lang w:eastAsia="ru-RU"/>
        </w:rPr>
      </w:pPr>
      <w:r w:rsidRPr="000B34C1">
        <w:rPr>
          <w:b/>
          <w:bCs/>
          <w:lang w:eastAsia="ru-RU"/>
        </w:rPr>
        <w:t>- Согласие на обработку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3.3. Для достижения целей обработки персональных данных Оператор осуществляет следующие операции: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#4. Категории субъектов, персональные данные которых обрабатываются</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4.1. Посетители веб-сайта https://справочник-вожатого.рф.</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5. Принципы обеспечения безопасности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5.1. Основной задачей обеспечения безопасности персональных данных Пользователя при их обработке Оператором является предотвращение несанкционированного доступа к ним третьих лиц, предупреждение преднамеренных программно-технических и иных воздействий с целью хищения персональных данных Пользователя, разрушения (уничтожения) или искажения их в процессе обработки.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5.2. Для обеспечения безопасности персональных данных Пользователя Оператор руководствуется следующими принципами:</w:t>
      </w:r>
    </w:p>
    <w:p w:rsidR="000B34C1" w:rsidRPr="000B34C1" w:rsidRDefault="000B34C1" w:rsidP="000B34C1">
      <w:pPr>
        <w:rPr>
          <w:b/>
          <w:bCs/>
          <w:lang w:eastAsia="ru-RU"/>
        </w:rPr>
      </w:pPr>
      <w:r w:rsidRPr="000B34C1">
        <w:rPr>
          <w:b/>
          <w:bCs/>
          <w:lang w:eastAsia="ru-RU"/>
        </w:rPr>
        <w:lastRenderedPageBreak/>
        <w:t>- законность: защита персональных данных Пользователя основывается на положениях нормативных правовых актов;</w:t>
      </w:r>
    </w:p>
    <w:p w:rsidR="000B34C1" w:rsidRPr="000B34C1" w:rsidRDefault="000B34C1" w:rsidP="000B34C1">
      <w:pPr>
        <w:rPr>
          <w:b/>
          <w:bCs/>
          <w:lang w:eastAsia="ru-RU"/>
        </w:rPr>
      </w:pPr>
      <w:r w:rsidRPr="000B34C1">
        <w:rPr>
          <w:b/>
          <w:bCs/>
          <w:lang w:eastAsia="ru-RU"/>
        </w:rPr>
        <w:t>- системность: обработка персональных данных Пользователя осуществляется с учетом всех взаимосвязанных элементов;</w:t>
      </w:r>
    </w:p>
    <w:p w:rsidR="000B34C1" w:rsidRPr="000B34C1" w:rsidRDefault="000B34C1" w:rsidP="000B34C1">
      <w:pPr>
        <w:rPr>
          <w:b/>
          <w:bCs/>
          <w:lang w:eastAsia="ru-RU"/>
        </w:rPr>
      </w:pPr>
      <w:r w:rsidRPr="000B34C1">
        <w:rPr>
          <w:b/>
          <w:bCs/>
          <w:lang w:eastAsia="ru-RU"/>
        </w:rPr>
        <w:t>- комплексность: защита персональных данных Пользователя строится с использованием функциональных возможностей информационных технологий;</w:t>
      </w:r>
    </w:p>
    <w:p w:rsidR="000B34C1" w:rsidRPr="000B34C1" w:rsidRDefault="000B34C1" w:rsidP="000B34C1">
      <w:pPr>
        <w:rPr>
          <w:b/>
          <w:bCs/>
          <w:lang w:eastAsia="ru-RU"/>
        </w:rPr>
      </w:pPr>
      <w:r w:rsidRPr="000B34C1">
        <w:rPr>
          <w:b/>
          <w:bCs/>
          <w:lang w:eastAsia="ru-RU"/>
        </w:rPr>
        <w:t>- непрерывность: защита персональных данных Пользователя обеспечивается на всех этапах их обработки;</w:t>
      </w:r>
    </w:p>
    <w:p w:rsidR="000B34C1" w:rsidRPr="000B34C1" w:rsidRDefault="000B34C1" w:rsidP="000B34C1">
      <w:pPr>
        <w:rPr>
          <w:b/>
          <w:bCs/>
          <w:lang w:eastAsia="ru-RU"/>
        </w:rPr>
      </w:pPr>
      <w:r w:rsidRPr="000B34C1">
        <w:rPr>
          <w:b/>
          <w:bCs/>
          <w:lang w:eastAsia="ru-RU"/>
        </w:rPr>
        <w:t>- своевременность: меры, обеспечивающие надлежащий уровень безопасности персональных данных Пользователя, принимаются до начала их обработки;</w:t>
      </w:r>
    </w:p>
    <w:p w:rsidR="000B34C1" w:rsidRPr="000B34C1" w:rsidRDefault="000B34C1" w:rsidP="000B34C1">
      <w:pPr>
        <w:rPr>
          <w:b/>
          <w:bCs/>
          <w:lang w:eastAsia="ru-RU"/>
        </w:rPr>
      </w:pPr>
      <w:r w:rsidRPr="000B34C1">
        <w:rPr>
          <w:b/>
          <w:bCs/>
          <w:lang w:eastAsia="ru-RU"/>
        </w:rPr>
        <w:t>- персональная ответственность: ответственность за обеспечение безопасности персональных данных Пользователя возлагается на Оператора;</w:t>
      </w:r>
    </w:p>
    <w:p w:rsidR="000B34C1" w:rsidRPr="000B34C1" w:rsidRDefault="000B34C1" w:rsidP="000B34C1">
      <w:pPr>
        <w:rPr>
          <w:b/>
          <w:bCs/>
          <w:lang w:eastAsia="ru-RU"/>
        </w:rPr>
      </w:pPr>
      <w:r w:rsidRPr="000B34C1">
        <w:rPr>
          <w:b/>
          <w:bCs/>
          <w:lang w:eastAsia="ru-RU"/>
        </w:rPr>
        <w:t>- минимизация прав доступа: доступ к персональным данным предоставляется только в объеме, необходимом для достижения целей обработки;</w:t>
      </w:r>
    </w:p>
    <w:p w:rsidR="000B34C1" w:rsidRPr="000B34C1" w:rsidRDefault="000B34C1" w:rsidP="000B34C1">
      <w:pPr>
        <w:rPr>
          <w:b/>
          <w:bCs/>
          <w:lang w:eastAsia="ru-RU"/>
        </w:rPr>
      </w:pPr>
      <w:r w:rsidRPr="000B34C1">
        <w:rPr>
          <w:b/>
          <w:bCs/>
          <w:lang w:eastAsia="ru-RU"/>
        </w:rPr>
        <w:t>- эффективность процедур отбора кадров: кадровая политика предусматривает тщательный подбор персонала, позволяющую исключить или минимизировать возможность нарушения ими безопасности персональных данных Пользователя.</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6. Состав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6.1. В состав персональных данных Пользователя входят:</w:t>
      </w:r>
    </w:p>
    <w:p w:rsidR="000B34C1" w:rsidRPr="000B34C1" w:rsidRDefault="000B34C1" w:rsidP="000B34C1">
      <w:pPr>
        <w:rPr>
          <w:b/>
          <w:bCs/>
          <w:lang w:eastAsia="ru-RU"/>
        </w:rPr>
      </w:pPr>
      <w:r w:rsidRPr="000B34C1">
        <w:rPr>
          <w:b/>
          <w:bCs/>
          <w:lang w:eastAsia="ru-RU"/>
        </w:rPr>
        <w:t xml:space="preserve">- фамилия, имя, отчество (используются </w:t>
      </w:r>
      <w:proofErr w:type="gramStart"/>
      <w:r w:rsidRPr="000B34C1">
        <w:rPr>
          <w:b/>
          <w:bCs/>
          <w:lang w:eastAsia="ru-RU"/>
        </w:rPr>
        <w:t>для целей</w:t>
      </w:r>
      <w:proofErr w:type="gramEnd"/>
      <w:r w:rsidRPr="000B34C1">
        <w:rPr>
          <w:b/>
          <w:bCs/>
          <w:lang w:eastAsia="ru-RU"/>
        </w:rPr>
        <w:t xml:space="preserve"> указанных в п. 3.1);</w:t>
      </w:r>
    </w:p>
    <w:p w:rsidR="000B34C1" w:rsidRPr="000B34C1" w:rsidRDefault="000B34C1" w:rsidP="000B34C1">
      <w:pPr>
        <w:rPr>
          <w:b/>
          <w:bCs/>
          <w:lang w:eastAsia="ru-RU"/>
        </w:rPr>
      </w:pPr>
      <w:r w:rsidRPr="000B34C1">
        <w:rPr>
          <w:b/>
          <w:bCs/>
          <w:lang w:eastAsia="ru-RU"/>
        </w:rPr>
        <w:t xml:space="preserve">- контактный номер телефона, адрес электронной почты (используются </w:t>
      </w:r>
      <w:proofErr w:type="gramStart"/>
      <w:r w:rsidRPr="000B34C1">
        <w:rPr>
          <w:b/>
          <w:bCs/>
          <w:lang w:eastAsia="ru-RU"/>
        </w:rPr>
        <w:t>для целей</w:t>
      </w:r>
      <w:proofErr w:type="gramEnd"/>
      <w:r w:rsidRPr="000B34C1">
        <w:rPr>
          <w:b/>
          <w:bCs/>
          <w:lang w:eastAsia="ru-RU"/>
        </w:rPr>
        <w:t xml:space="preserve"> указанных в п. 3.1);</w:t>
      </w:r>
    </w:p>
    <w:p w:rsidR="000B34C1" w:rsidRPr="000B34C1" w:rsidRDefault="000B34C1" w:rsidP="000B34C1">
      <w:pPr>
        <w:rPr>
          <w:b/>
          <w:bCs/>
          <w:lang w:eastAsia="ru-RU"/>
        </w:rPr>
      </w:pPr>
      <w:r w:rsidRPr="000B34C1">
        <w:rPr>
          <w:b/>
          <w:bCs/>
          <w:lang w:eastAsia="ru-RU"/>
        </w:rPr>
        <w:t xml:space="preserve">- другие данные, позволяющие идентифицировать Пользователя (используются </w:t>
      </w:r>
      <w:proofErr w:type="gramStart"/>
      <w:r w:rsidRPr="000B34C1">
        <w:rPr>
          <w:b/>
          <w:bCs/>
          <w:lang w:eastAsia="ru-RU"/>
        </w:rPr>
        <w:t>для целей</w:t>
      </w:r>
      <w:proofErr w:type="gramEnd"/>
      <w:r w:rsidRPr="000B34C1">
        <w:rPr>
          <w:b/>
          <w:bCs/>
          <w:lang w:eastAsia="ru-RU"/>
        </w:rPr>
        <w:t xml:space="preserve"> указанных в п. 3.1);</w:t>
      </w:r>
    </w:p>
    <w:p w:rsidR="000B34C1" w:rsidRPr="000B34C1" w:rsidRDefault="000B34C1" w:rsidP="000B34C1">
      <w:pPr>
        <w:rPr>
          <w:b/>
          <w:bCs/>
          <w:lang w:eastAsia="ru-RU"/>
        </w:rPr>
      </w:pPr>
      <w:r w:rsidRPr="000B34C1">
        <w:rPr>
          <w:b/>
          <w:bCs/>
          <w:lang w:eastAsia="ru-RU"/>
        </w:rPr>
        <w:t xml:space="preserve">- </w:t>
      </w:r>
      <w:proofErr w:type="spellStart"/>
      <w:r w:rsidRPr="000B34C1">
        <w:rPr>
          <w:b/>
          <w:bCs/>
          <w:lang w:eastAsia="ru-RU"/>
        </w:rPr>
        <w:t>cookie</w:t>
      </w:r>
      <w:proofErr w:type="spellEnd"/>
      <w:r w:rsidRPr="000B34C1">
        <w:rPr>
          <w:b/>
          <w:bCs/>
          <w:lang w:eastAsia="ru-RU"/>
        </w:rPr>
        <w:t>-файлы, IP-адрес, информация о браузере и операционной системе (используются для целей анализа посещаемости сайта и улучшения пользовательского опыта).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6.2. Работа с персональными данными должна осуществляться только в целях, в объеме и в сроки, которые необходимы для выполнения целей Оператора.</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7. Обработка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 Первоначальный сбор персональных данных Пользователя производится при использовании сервисов сайта.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7.2. Сбор персональных данных Пользователей осуществляется исключительно для осуществления Оператором своих целей и задач. Сбор персональных данных Пользователей для иных целей запрещен.</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7.3. Все персональные данные Пользователя следует получать у него самого.</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7.4. Обработка персональных данных Пользователей осуществляется в целях предоставления доступа к сервисам сайта.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7.5. Оператор при обработке персональных данных Пользователей обязан соблюдать общие требования, установленные законодательством.</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7.6. При определении объема и содержания обрабатываемых персональных данных Оператор руководствуется Конституцией РФ, Федеральным законом «О связи», Федеральным законом «О персональных данных» и иными федеральными законами.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7.7. Оператор осуществляет обработку персональных данных Пользователей следующими способами: с использованием средств автоматизации (автоматизированная обработка).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7.8. Хранение персональных данных должно происходить в порядке, исключающем их утрату или их неправомерное использование.</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7.9. Персональные данные Пользователя, занесенные в информационную систему, защищаются путем принятия необходимых организационных и технических мер для защиты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7.10. Оператор обеспечивает хранение персональных данных на территории Российской Федерации. Информационные системы персональных данных расположены на серверах хостинг-провайдера, физически находящихся на территории РФ.</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7.11. Хранение персональных данных осуществляется в форме, позволяющей определять Пользователя, не дольше, чем того требуют цели их обработки.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7.12. Персональные данные Пользователя могут быть предоставлены Оператором уполномоченным органам в случаях, предусмотренных законодательством РФ.</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7.13. Персональные данные Пользователя могут передаваться третьим лицам (хостинг-провайдеру, метрической системе) в рамках оказания услуг Пользователю, с соблюдением действующего законодательства и требований о локализации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7.14. Блокирование персональных данных Пользователей осуществляется в случае выявления недостоверных персональных данных при обращении или по запросу Пользователя на весь период проверки.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7.15. Объем обрабатываемых персональных данных должен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7.16. Оператор и иные лица, получившие доступ к персональным данным, обязаны соблюдать требования конфиденциальности персональных данных, не раскрывать третьим лицам и не распространять персональные данные без согласия Пользователя, если иное не предусмотрено федеральным законом.</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7.17. Условием прекращения обработки персональных данных и последующего их уничтожения может являться достижение целей обработки персональных данных, истечение срока действия согласия или отзыв согласия Пользователя на обработку его персональных данных, а также выявление неправомерной обработки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7.18. При сборе персональных данных, Оператор осуществляет запись, систематизацию, накопление, хранение, уточнение (обновление, изменение), извлечение персональных данных Пользователей, с использованием баз данных, находящихся на территории Российской Федерации.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#8. Порядок уничтожения персональных данных при достижении целей обработки или при наступлении иных законных оснований</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lastRenderedPageBreak/>
        <w:t>8.1. Уничтожение персональных данных, используемых в обработке, производится при достижении целей обработки или в случае утраты в них необходимости, истечение срока действия согласия или отзыв согласия Пользователя на обработку его персональных данных, а также выявление неправомерной обработки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8.2. Целью уничтожения персональных данных является прекращение существования персональных данных, содержащихся на электронных, магнитных носителях информации, либо достижение таких условий (результатов), когда становится невозможно осуществить считывание или восстановление таких данных с материальных носителей информации.</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8.3. Уничтожение персональных данных производится следующими способами:</w:t>
      </w:r>
    </w:p>
    <w:p w:rsidR="000B34C1" w:rsidRPr="000B34C1" w:rsidRDefault="000B34C1" w:rsidP="000B34C1">
      <w:pPr>
        <w:rPr>
          <w:b/>
          <w:bCs/>
          <w:lang w:eastAsia="ru-RU"/>
        </w:rPr>
      </w:pPr>
      <w:r w:rsidRPr="000B34C1">
        <w:rPr>
          <w:b/>
          <w:bCs/>
          <w:lang w:eastAsia="ru-RU"/>
        </w:rPr>
        <w:t>- безвозвратным "стиранием" персональных данных и остаточной информации, касающейся персональных данных, с электронных и магнитных носителей информации (осуществляется методами и средствами гарантированного уничтожения информации на электронных и магнитных носителях информации, в том числе с помощью использования специального программного обеспечения).</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8.4. Организация и контроль выполнения процедуры уничтожения персональных данных осуществляется Оператором.</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9. Процедуры, направленные на выявление и предотвращение нарушений законодательства Российской Федерации при обработке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9.1. Для выявления и предотвращения нарушений при обработке персональных данных, Оператором используются следующие процедуры:</w:t>
      </w:r>
    </w:p>
    <w:p w:rsidR="000B34C1" w:rsidRPr="000B34C1" w:rsidRDefault="000B34C1" w:rsidP="000B34C1">
      <w:pPr>
        <w:rPr>
          <w:b/>
          <w:bCs/>
          <w:lang w:eastAsia="ru-RU"/>
        </w:rPr>
      </w:pPr>
      <w:r w:rsidRPr="000B34C1">
        <w:rPr>
          <w:b/>
          <w:bCs/>
          <w:lang w:eastAsia="ru-RU"/>
        </w:rPr>
        <w:t>- Осуществление контроля соответствия обработки персональных данных требованиям к защите персональных данных;</w:t>
      </w:r>
    </w:p>
    <w:p w:rsidR="000B34C1" w:rsidRPr="000B34C1" w:rsidRDefault="000B34C1" w:rsidP="000B34C1">
      <w:pPr>
        <w:rPr>
          <w:b/>
          <w:bCs/>
          <w:lang w:eastAsia="ru-RU"/>
        </w:rPr>
      </w:pPr>
      <w:r w:rsidRPr="000B34C1">
        <w:rPr>
          <w:b/>
          <w:bCs/>
          <w:lang w:eastAsia="ru-RU"/>
        </w:rPr>
        <w:t>- Определение вреда, который может быть причинен субъектам персональных данных, оценка его возможных последствий;</w:t>
      </w:r>
    </w:p>
    <w:p w:rsidR="000B34C1" w:rsidRPr="000B34C1" w:rsidRDefault="000B34C1" w:rsidP="000B34C1">
      <w:pPr>
        <w:rPr>
          <w:b/>
          <w:bCs/>
          <w:lang w:eastAsia="ru-RU"/>
        </w:rPr>
      </w:pPr>
      <w:r w:rsidRPr="000B34C1">
        <w:rPr>
          <w:b/>
          <w:bCs/>
          <w:lang w:eastAsia="ru-RU"/>
        </w:rPr>
        <w:t>- Прекращение обработки персональных данных при достижении конкретных, заранее определенных и законных целей;</w:t>
      </w:r>
    </w:p>
    <w:p w:rsidR="000B34C1" w:rsidRPr="000B34C1" w:rsidRDefault="000B34C1" w:rsidP="000B34C1">
      <w:pPr>
        <w:rPr>
          <w:b/>
          <w:bCs/>
          <w:lang w:eastAsia="ru-RU"/>
        </w:rPr>
      </w:pPr>
      <w:r w:rsidRPr="000B34C1">
        <w:rPr>
          <w:b/>
          <w:bCs/>
          <w:lang w:eastAsia="ru-RU"/>
        </w:rPr>
        <w:t>- 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rsidR="000B34C1" w:rsidRPr="000B34C1" w:rsidRDefault="000B34C1" w:rsidP="000B34C1">
      <w:pPr>
        <w:rPr>
          <w:b/>
          <w:bCs/>
          <w:lang w:eastAsia="ru-RU"/>
        </w:rPr>
      </w:pPr>
      <w:r w:rsidRPr="000B34C1">
        <w:rPr>
          <w:b/>
          <w:bCs/>
          <w:lang w:eastAsia="ru-RU"/>
        </w:rPr>
        <w:t>- Недопущение обработки персональных данных, несовместимых с целями сбора персональных данных;</w:t>
      </w:r>
    </w:p>
    <w:p w:rsidR="000B34C1" w:rsidRPr="000B34C1" w:rsidRDefault="000B34C1" w:rsidP="000B34C1">
      <w:pPr>
        <w:rPr>
          <w:b/>
          <w:bCs/>
          <w:lang w:eastAsia="ru-RU"/>
        </w:rPr>
      </w:pPr>
      <w:r w:rsidRPr="000B34C1">
        <w:rPr>
          <w:b/>
          <w:bCs/>
          <w:lang w:eastAsia="ru-RU"/>
        </w:rPr>
        <w:t>- Установление и устранение избыточности состава, содержания, объема обрабатываемых персональных данных заявленным целям обработки;</w:t>
      </w:r>
    </w:p>
    <w:p w:rsidR="000B34C1" w:rsidRPr="000B34C1" w:rsidRDefault="000B34C1" w:rsidP="000B34C1">
      <w:pPr>
        <w:rPr>
          <w:b/>
          <w:bCs/>
          <w:lang w:eastAsia="ru-RU"/>
        </w:rPr>
      </w:pPr>
      <w:r w:rsidRPr="000B34C1">
        <w:rPr>
          <w:b/>
          <w:bCs/>
          <w:lang w:eastAsia="ru-RU"/>
        </w:rPr>
        <w:t>-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rsidR="000B34C1" w:rsidRPr="000B34C1" w:rsidRDefault="000B34C1" w:rsidP="000B34C1">
      <w:pPr>
        <w:rPr>
          <w:b/>
          <w:bCs/>
          <w:lang w:eastAsia="ru-RU"/>
        </w:rPr>
      </w:pPr>
      <w:r w:rsidRPr="000B34C1">
        <w:rPr>
          <w:b/>
          <w:bCs/>
          <w:lang w:eastAsia="ru-RU"/>
        </w:rPr>
        <w:t>-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10. Защита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10.1. Защита персональных данных Пользователей от неправомерного их использования или утраты обеспечивается Оператором в порядке, установленном законодательством РФ.</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10.2. Безопасность персональных данных Пользователей достигается путем исключения несанкционированного, в т.ч. случайного, доступа к указанным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10.3.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10.4. Основными мерами защиты персональных данных, используемыми Оператором, являются:</w:t>
      </w:r>
    </w:p>
    <w:p w:rsidR="000B34C1" w:rsidRPr="000B34C1" w:rsidRDefault="000B34C1" w:rsidP="000B34C1">
      <w:pPr>
        <w:rPr>
          <w:b/>
          <w:bCs/>
          <w:lang w:eastAsia="ru-RU"/>
        </w:rPr>
      </w:pPr>
      <w:r w:rsidRPr="000B34C1">
        <w:rPr>
          <w:b/>
          <w:bCs/>
          <w:lang w:eastAsia="ru-RU"/>
        </w:rPr>
        <w:t>- Назначение лица, ответственного за обработку персональных данных (Оператор);</w:t>
      </w:r>
    </w:p>
    <w:p w:rsidR="000B34C1" w:rsidRPr="000B34C1" w:rsidRDefault="000B34C1" w:rsidP="000B34C1">
      <w:pPr>
        <w:rPr>
          <w:b/>
          <w:bCs/>
          <w:lang w:eastAsia="ru-RU"/>
        </w:rPr>
      </w:pPr>
      <w:r w:rsidRPr="000B34C1">
        <w:rPr>
          <w:b/>
          <w:bCs/>
          <w:lang w:eastAsia="ru-RU"/>
        </w:rPr>
        <w:t>- Определение актуальных угроз безопасности персональных данных при их обработке, и разработка мер и мероприятий по защите персональных данных;</w:t>
      </w:r>
    </w:p>
    <w:p w:rsidR="000B34C1" w:rsidRPr="000B34C1" w:rsidRDefault="000B34C1" w:rsidP="000B34C1">
      <w:pPr>
        <w:rPr>
          <w:b/>
          <w:bCs/>
          <w:lang w:eastAsia="ru-RU"/>
        </w:rPr>
      </w:pPr>
      <w:r w:rsidRPr="000B34C1">
        <w:rPr>
          <w:b/>
          <w:bCs/>
          <w:lang w:eastAsia="ru-RU"/>
        </w:rPr>
        <w:t>- Установление правил доступа к персональным данным;</w:t>
      </w:r>
    </w:p>
    <w:p w:rsidR="000B34C1" w:rsidRPr="000B34C1" w:rsidRDefault="000B34C1" w:rsidP="000B34C1">
      <w:pPr>
        <w:rPr>
          <w:b/>
          <w:bCs/>
          <w:lang w:eastAsia="ru-RU"/>
        </w:rPr>
      </w:pPr>
      <w:r w:rsidRPr="000B34C1">
        <w:rPr>
          <w:b/>
          <w:bCs/>
          <w:lang w:eastAsia="ru-RU"/>
        </w:rPr>
        <w:t>- Применение прошедших в установленном порядке процедуру оценки соответствия средств защиты информации;</w:t>
      </w:r>
    </w:p>
    <w:p w:rsidR="000B34C1" w:rsidRPr="000B34C1" w:rsidRDefault="000B34C1" w:rsidP="000B34C1">
      <w:pPr>
        <w:rPr>
          <w:b/>
          <w:bCs/>
          <w:lang w:eastAsia="ru-RU"/>
        </w:rPr>
      </w:pPr>
      <w:r w:rsidRPr="000B34C1">
        <w:rPr>
          <w:b/>
          <w:bCs/>
          <w:lang w:eastAsia="ru-RU"/>
        </w:rPr>
        <w:t>- Сертифицированное антивирусное программное обеспечение с регулярно обновляемыми базами;</w:t>
      </w:r>
    </w:p>
    <w:p w:rsidR="000B34C1" w:rsidRPr="000B34C1" w:rsidRDefault="000B34C1" w:rsidP="000B34C1">
      <w:pPr>
        <w:rPr>
          <w:b/>
          <w:bCs/>
          <w:lang w:eastAsia="ru-RU"/>
        </w:rPr>
      </w:pPr>
      <w:r w:rsidRPr="000B34C1">
        <w:rPr>
          <w:b/>
          <w:bCs/>
          <w:lang w:eastAsia="ru-RU"/>
        </w:rPr>
        <w:t>- Соблюдение условий, обеспечивающих сохранность персональных данных и исключающих несанкционированный к ним доступ;</w:t>
      </w:r>
    </w:p>
    <w:p w:rsidR="000B34C1" w:rsidRPr="000B34C1" w:rsidRDefault="000B34C1" w:rsidP="000B34C1">
      <w:pPr>
        <w:rPr>
          <w:b/>
          <w:bCs/>
          <w:lang w:eastAsia="ru-RU"/>
        </w:rPr>
      </w:pPr>
      <w:r w:rsidRPr="000B34C1">
        <w:rPr>
          <w:b/>
          <w:bCs/>
          <w:lang w:eastAsia="ru-RU"/>
        </w:rPr>
        <w:t>- Обнаружение фактов несанкционированного доступа к персональным данным и принятие мер;</w:t>
      </w:r>
    </w:p>
    <w:p w:rsidR="000B34C1" w:rsidRPr="000B34C1" w:rsidRDefault="000B34C1" w:rsidP="000B34C1">
      <w:pPr>
        <w:rPr>
          <w:b/>
          <w:bCs/>
          <w:lang w:eastAsia="ru-RU"/>
        </w:rPr>
      </w:pPr>
      <w:r w:rsidRPr="000B34C1">
        <w:rPr>
          <w:b/>
          <w:bCs/>
          <w:lang w:eastAsia="ru-RU"/>
        </w:rPr>
        <w:t>- Восстановление персональных данных, модифицированных или уничтоженных вследствие несанкционированного доступа к ним.</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11. Права и обязанности Пользователя</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11.1. Пользователь имеет право на:</w:t>
      </w:r>
    </w:p>
    <w:p w:rsidR="000B34C1" w:rsidRPr="000B34C1" w:rsidRDefault="000B34C1" w:rsidP="000B34C1">
      <w:pPr>
        <w:rPr>
          <w:b/>
          <w:bCs/>
          <w:lang w:eastAsia="ru-RU"/>
        </w:rPr>
      </w:pPr>
      <w:r w:rsidRPr="000B34C1">
        <w:rPr>
          <w:b/>
          <w:bCs/>
          <w:lang w:eastAsia="ru-RU"/>
        </w:rPr>
        <w:t>- полную информацию о его персональных данных и обработке этих данных;</w:t>
      </w:r>
    </w:p>
    <w:p w:rsidR="000B34C1" w:rsidRPr="000B34C1" w:rsidRDefault="000B34C1" w:rsidP="000B34C1">
      <w:pPr>
        <w:rPr>
          <w:b/>
          <w:bCs/>
          <w:lang w:eastAsia="ru-RU"/>
        </w:rPr>
      </w:pPr>
      <w:r w:rsidRPr="000B34C1">
        <w:rPr>
          <w:b/>
          <w:bCs/>
          <w:lang w:eastAsia="ru-RU"/>
        </w:rPr>
        <w:t>- свободный бесплатный доступ к своим персональным данным;</w:t>
      </w:r>
    </w:p>
    <w:p w:rsidR="000B34C1" w:rsidRPr="000B34C1" w:rsidRDefault="000B34C1" w:rsidP="000B34C1">
      <w:pPr>
        <w:rPr>
          <w:b/>
          <w:bCs/>
          <w:lang w:eastAsia="ru-RU"/>
        </w:rPr>
      </w:pPr>
      <w:r w:rsidRPr="000B34C1">
        <w:rPr>
          <w:b/>
          <w:bCs/>
          <w:lang w:eastAsia="ru-RU"/>
        </w:rPr>
        <w:t>- требование исключения или исправления неверных или неполных персональных данных;</w:t>
      </w:r>
    </w:p>
    <w:p w:rsidR="000B34C1" w:rsidRPr="000B34C1" w:rsidRDefault="000B34C1" w:rsidP="000B34C1">
      <w:pPr>
        <w:rPr>
          <w:b/>
          <w:bCs/>
          <w:lang w:eastAsia="ru-RU"/>
        </w:rPr>
      </w:pPr>
      <w:r w:rsidRPr="000B34C1">
        <w:rPr>
          <w:b/>
          <w:bCs/>
          <w:lang w:eastAsia="ru-RU"/>
        </w:rPr>
        <w:t>- обжалование в соответствующие инстанции любых неправомерных действий или бездействия уполномоченных должностных лиц при обработке и защите его персональных данных;</w:t>
      </w:r>
    </w:p>
    <w:p w:rsidR="000B34C1" w:rsidRPr="000B34C1" w:rsidRDefault="000B34C1" w:rsidP="000B34C1">
      <w:pPr>
        <w:rPr>
          <w:b/>
          <w:bCs/>
          <w:lang w:eastAsia="ru-RU"/>
        </w:rPr>
      </w:pPr>
      <w:r w:rsidRPr="000B34C1">
        <w:rPr>
          <w:b/>
          <w:bCs/>
          <w:lang w:eastAsia="ru-RU"/>
        </w:rPr>
        <w:t>- отзыв согласия на обработку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11.2. Пользователь обязан:</w:t>
      </w:r>
    </w:p>
    <w:p w:rsidR="000B34C1" w:rsidRPr="000B34C1" w:rsidRDefault="000B34C1" w:rsidP="000B34C1">
      <w:pPr>
        <w:rPr>
          <w:b/>
          <w:bCs/>
          <w:lang w:eastAsia="ru-RU"/>
        </w:rPr>
      </w:pPr>
      <w:r w:rsidRPr="000B34C1">
        <w:rPr>
          <w:b/>
          <w:bCs/>
          <w:lang w:eastAsia="ru-RU"/>
        </w:rPr>
        <w:t>- предоставить Оператору достоверные сведения о себе;</w:t>
      </w:r>
    </w:p>
    <w:p w:rsidR="000B34C1" w:rsidRPr="000B34C1" w:rsidRDefault="000B34C1" w:rsidP="000B34C1">
      <w:pPr>
        <w:rPr>
          <w:b/>
          <w:bCs/>
          <w:lang w:eastAsia="ru-RU"/>
        </w:rPr>
      </w:pPr>
      <w:r w:rsidRPr="000B34C1">
        <w:rPr>
          <w:b/>
          <w:bCs/>
          <w:lang w:eastAsia="ru-RU"/>
        </w:rPr>
        <w:t>- своевременно сообщать Оператору об изменении сведений, относящихся к персональным данным.</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12. Права и обязанности Оператора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12.1. Оператор обязан сообщать Пользователю или его представителю, по их запросу, информацию о наличии персональных данных, относящихся к соответствующему Пользователю, а также предоставить возможность ознакомиться с этими персональными данными, в течение тридцати дней с даты получения запроса.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12.2. В срок, не превышающий семи рабочих дней со дня предоставления Пользователем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Пользователем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Пользователя или его представителя о внесенных изменениях и предпринятых мерах.</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13. Ответственность за разглашение персональных данных</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13.1. Лица, виновные в нарушении требований законодательства РФ в области обработки и защиты персональных данных, несут гражданско-правовую, уголовную, административную, дисциплинарную и иную предусмотренную законодательством РФ ответственность.</w:t>
      </w:r>
    </w:p>
    <w:p w:rsidR="000B34C1" w:rsidRPr="000B34C1" w:rsidRDefault="000B34C1" w:rsidP="000B34C1">
      <w:pPr>
        <w:rPr>
          <w:b/>
          <w:bCs/>
          <w:lang w:eastAsia="ru-RU"/>
        </w:rPr>
      </w:pPr>
    </w:p>
    <w:p w:rsidR="000B34C1" w:rsidRPr="000B34C1" w:rsidRDefault="000B34C1" w:rsidP="000B34C1">
      <w:pPr>
        <w:jc w:val="center"/>
        <w:rPr>
          <w:b/>
          <w:bCs/>
          <w:lang w:eastAsia="ru-RU"/>
        </w:rPr>
      </w:pPr>
      <w:r w:rsidRPr="000B34C1">
        <w:rPr>
          <w:b/>
          <w:bCs/>
          <w:lang w:eastAsia="ru-RU"/>
        </w:rPr>
        <w:t>14. Заключительные положения</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14.1. Настоящая Политика пересматривается при изменении законодательства.</w:t>
      </w:r>
    </w:p>
    <w:p w:rsidR="000B34C1" w:rsidRPr="000B34C1" w:rsidRDefault="000B34C1" w:rsidP="000B34C1">
      <w:pPr>
        <w:rPr>
          <w:b/>
          <w:bCs/>
          <w:lang w:eastAsia="ru-RU"/>
        </w:rPr>
      </w:pPr>
    </w:p>
    <w:p w:rsidR="000B34C1" w:rsidRPr="000B34C1" w:rsidRDefault="000B34C1" w:rsidP="000B34C1">
      <w:pPr>
        <w:rPr>
          <w:b/>
          <w:bCs/>
          <w:lang w:eastAsia="ru-RU"/>
        </w:rPr>
      </w:pPr>
      <w:r w:rsidRPr="000B34C1">
        <w:rPr>
          <w:b/>
          <w:bCs/>
          <w:lang w:eastAsia="ru-RU"/>
        </w:rPr>
        <w:t>14.2. Настоящая Политика в области обработки персональных данных определяет политику Оператора в отношении обработки персональных данных Пользователей, публикуется на официальном сайте Оператора по адресу https://справочник-вожатого.рф/privacy, и доступна для ознакомления всем пользователям сети Интернет.</w:t>
      </w:r>
    </w:p>
    <w:p w:rsidR="000B34C1" w:rsidRPr="000B34C1" w:rsidRDefault="000B34C1" w:rsidP="000B34C1">
      <w:pPr>
        <w:rPr>
          <w:b/>
          <w:bCs/>
          <w:lang w:eastAsia="ru-RU"/>
        </w:rPr>
      </w:pPr>
    </w:p>
    <w:p w:rsidR="001135EE" w:rsidRPr="000B34C1" w:rsidRDefault="000B34C1" w:rsidP="000B34C1">
      <w:r w:rsidRPr="000B34C1">
        <w:rPr>
          <w:b/>
          <w:bCs/>
          <w:lang w:eastAsia="ru-RU"/>
        </w:rPr>
        <w:t>14.3. Для направления запросов/обращений Пользователей и их представителей, уполномоченных органов по поводу неточности персональных данных, неправомерности их обработки, отзыва согласия и доступа Пользователя к своим данным необходимо направлять по адресу: cerius@yandex.ru.</w:t>
      </w:r>
    </w:p>
    <w:sectPr w:rsidR="001135EE" w:rsidRPr="000B34C1" w:rsidSect="000B34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7E5"/>
    <w:multiLevelType w:val="multilevel"/>
    <w:tmpl w:val="A226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F5B7E"/>
    <w:multiLevelType w:val="multilevel"/>
    <w:tmpl w:val="8D7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F1D94"/>
    <w:multiLevelType w:val="multilevel"/>
    <w:tmpl w:val="DBC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300B7"/>
    <w:multiLevelType w:val="multilevel"/>
    <w:tmpl w:val="304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83C66"/>
    <w:multiLevelType w:val="multilevel"/>
    <w:tmpl w:val="8BC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A035F"/>
    <w:multiLevelType w:val="multilevel"/>
    <w:tmpl w:val="0D12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BB25E0"/>
    <w:multiLevelType w:val="multilevel"/>
    <w:tmpl w:val="75FA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6D7CB5"/>
    <w:multiLevelType w:val="multilevel"/>
    <w:tmpl w:val="130A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27C95"/>
    <w:multiLevelType w:val="multilevel"/>
    <w:tmpl w:val="8D1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C9250C"/>
    <w:multiLevelType w:val="multilevel"/>
    <w:tmpl w:val="F19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93302"/>
    <w:multiLevelType w:val="multilevel"/>
    <w:tmpl w:val="0996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3642FA"/>
    <w:multiLevelType w:val="multilevel"/>
    <w:tmpl w:val="806C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6D1AF3"/>
    <w:multiLevelType w:val="multilevel"/>
    <w:tmpl w:val="3D2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301852">
    <w:abstractNumId w:val="5"/>
  </w:num>
  <w:num w:numId="2" w16cid:durableId="1941912989">
    <w:abstractNumId w:val="3"/>
  </w:num>
  <w:num w:numId="3" w16cid:durableId="978218972">
    <w:abstractNumId w:val="12"/>
  </w:num>
  <w:num w:numId="4" w16cid:durableId="1920475924">
    <w:abstractNumId w:val="4"/>
  </w:num>
  <w:num w:numId="5" w16cid:durableId="735711354">
    <w:abstractNumId w:val="11"/>
  </w:num>
  <w:num w:numId="6" w16cid:durableId="1967272371">
    <w:abstractNumId w:val="7"/>
  </w:num>
  <w:num w:numId="7" w16cid:durableId="2057272007">
    <w:abstractNumId w:val="6"/>
  </w:num>
  <w:num w:numId="8" w16cid:durableId="142357439">
    <w:abstractNumId w:val="0"/>
  </w:num>
  <w:num w:numId="9" w16cid:durableId="1807889600">
    <w:abstractNumId w:val="10"/>
  </w:num>
  <w:num w:numId="10" w16cid:durableId="1869488900">
    <w:abstractNumId w:val="8"/>
  </w:num>
  <w:num w:numId="11" w16cid:durableId="2021009917">
    <w:abstractNumId w:val="1"/>
  </w:num>
  <w:num w:numId="12" w16cid:durableId="1860044759">
    <w:abstractNumId w:val="2"/>
  </w:num>
  <w:num w:numId="13" w16cid:durableId="16081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C1"/>
    <w:rsid w:val="000B34C1"/>
    <w:rsid w:val="001135EE"/>
    <w:rsid w:val="001F7D55"/>
    <w:rsid w:val="00470CF9"/>
    <w:rsid w:val="005727DB"/>
    <w:rsid w:val="005A5B46"/>
    <w:rsid w:val="00773BF0"/>
    <w:rsid w:val="00C2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479C"/>
  <w15:chartTrackingRefBased/>
  <w15:docId w15:val="{0D0199BD-BA43-0F4C-8600-79017CD8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B3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B3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B34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B34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B34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B34C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B34C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34C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B34C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4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0B34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B34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B34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B34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B34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34C1"/>
    <w:rPr>
      <w:rFonts w:eastAsiaTheme="majorEastAsia" w:cstheme="majorBidi"/>
      <w:color w:val="595959" w:themeColor="text1" w:themeTint="A6"/>
    </w:rPr>
  </w:style>
  <w:style w:type="character" w:customStyle="1" w:styleId="80">
    <w:name w:val="Заголовок 8 Знак"/>
    <w:basedOn w:val="a0"/>
    <w:link w:val="8"/>
    <w:uiPriority w:val="9"/>
    <w:semiHidden/>
    <w:rsid w:val="000B34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34C1"/>
    <w:rPr>
      <w:rFonts w:eastAsiaTheme="majorEastAsia" w:cstheme="majorBidi"/>
      <w:color w:val="272727" w:themeColor="text1" w:themeTint="D8"/>
    </w:rPr>
  </w:style>
  <w:style w:type="paragraph" w:styleId="a3">
    <w:name w:val="Title"/>
    <w:basedOn w:val="a"/>
    <w:next w:val="a"/>
    <w:link w:val="a4"/>
    <w:uiPriority w:val="10"/>
    <w:qFormat/>
    <w:rsid w:val="000B34C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B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4C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B34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34C1"/>
    <w:pPr>
      <w:spacing w:before="160" w:after="160"/>
      <w:jc w:val="center"/>
    </w:pPr>
    <w:rPr>
      <w:i/>
      <w:iCs/>
      <w:color w:val="404040" w:themeColor="text1" w:themeTint="BF"/>
    </w:rPr>
  </w:style>
  <w:style w:type="character" w:customStyle="1" w:styleId="22">
    <w:name w:val="Цитата 2 Знак"/>
    <w:basedOn w:val="a0"/>
    <w:link w:val="21"/>
    <w:uiPriority w:val="29"/>
    <w:rsid w:val="000B34C1"/>
    <w:rPr>
      <w:i/>
      <w:iCs/>
      <w:color w:val="404040" w:themeColor="text1" w:themeTint="BF"/>
    </w:rPr>
  </w:style>
  <w:style w:type="paragraph" w:styleId="a7">
    <w:name w:val="List Paragraph"/>
    <w:basedOn w:val="a"/>
    <w:uiPriority w:val="34"/>
    <w:qFormat/>
    <w:rsid w:val="000B34C1"/>
    <w:pPr>
      <w:ind w:left="720"/>
      <w:contextualSpacing/>
    </w:pPr>
  </w:style>
  <w:style w:type="character" w:styleId="a8">
    <w:name w:val="Intense Emphasis"/>
    <w:basedOn w:val="a0"/>
    <w:uiPriority w:val="21"/>
    <w:qFormat/>
    <w:rsid w:val="000B34C1"/>
    <w:rPr>
      <w:i/>
      <w:iCs/>
      <w:color w:val="2F5496" w:themeColor="accent1" w:themeShade="BF"/>
    </w:rPr>
  </w:style>
  <w:style w:type="paragraph" w:styleId="a9">
    <w:name w:val="Intense Quote"/>
    <w:basedOn w:val="a"/>
    <w:next w:val="a"/>
    <w:link w:val="aa"/>
    <w:uiPriority w:val="30"/>
    <w:qFormat/>
    <w:rsid w:val="000B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B34C1"/>
    <w:rPr>
      <w:i/>
      <w:iCs/>
      <w:color w:val="2F5496" w:themeColor="accent1" w:themeShade="BF"/>
    </w:rPr>
  </w:style>
  <w:style w:type="character" w:styleId="ab">
    <w:name w:val="Intense Reference"/>
    <w:basedOn w:val="a0"/>
    <w:uiPriority w:val="32"/>
    <w:qFormat/>
    <w:rsid w:val="000B34C1"/>
    <w:rPr>
      <w:b/>
      <w:bCs/>
      <w:smallCaps/>
      <w:color w:val="2F5496" w:themeColor="accent1" w:themeShade="BF"/>
      <w:spacing w:val="5"/>
    </w:rPr>
  </w:style>
  <w:style w:type="paragraph" w:styleId="ac">
    <w:name w:val="Normal (Web)"/>
    <w:basedOn w:val="a"/>
    <w:uiPriority w:val="99"/>
    <w:semiHidden/>
    <w:unhideWhenUsed/>
    <w:rsid w:val="000B34C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0B34C1"/>
    <w:rPr>
      <w:b/>
      <w:bCs/>
    </w:rPr>
  </w:style>
  <w:style w:type="character" w:styleId="ae">
    <w:name w:val="Hyperlink"/>
    <w:basedOn w:val="a0"/>
    <w:uiPriority w:val="99"/>
    <w:unhideWhenUsed/>
    <w:rsid w:val="000B3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Богомолов</dc:creator>
  <cp:keywords/>
  <dc:description/>
  <cp:lastModifiedBy>Александр Богомолов</cp:lastModifiedBy>
  <cp:revision>2</cp:revision>
  <cp:lastPrinted>2025-09-05T11:19:00Z</cp:lastPrinted>
  <dcterms:created xsi:type="dcterms:W3CDTF">2025-09-05T11:09:00Z</dcterms:created>
  <dcterms:modified xsi:type="dcterms:W3CDTF">2025-09-05T11:27:00Z</dcterms:modified>
</cp:coreProperties>
</file>